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Pr="00620EB1" w:rsidRDefault="00C13228">
      <w:pPr>
        <w:jc w:val="right"/>
        <w:rPr>
          <w:rFonts w:ascii="PT Astra Serif" w:hAnsi="PT Astra Serif"/>
        </w:rPr>
      </w:pPr>
      <w:r w:rsidRPr="00620EB1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4EF765DD" wp14:editId="040BBE1C">
                <wp:simplePos x="0" y="0"/>
                <wp:positionH relativeFrom="margin">
                  <wp:posOffset>6913664</wp:posOffset>
                </wp:positionH>
                <wp:positionV relativeFrom="paragraph">
                  <wp:posOffset>-416956</wp:posOffset>
                </wp:positionV>
                <wp:extent cx="2463165" cy="931652"/>
                <wp:effectExtent l="0" t="0" r="13335" b="20955"/>
                <wp:wrapNone/>
                <wp:docPr id="5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165" cy="931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0792D" w:rsidRPr="00D2083F" w:rsidRDefault="008B4EFD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 3</w:t>
                            </w:r>
                            <w:r w:rsidR="00BA64CA" w:rsidRPr="00D2083F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D2083F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D2083F">
                              <w:rPr>
                                <w:rFonts w:ascii="PT Astra Serif" w:hAnsi="PT Astra Serif"/>
                              </w:rPr>
                              <w:t xml:space="preserve">к распоряжению Департамента здравоохранения Томской области </w:t>
                            </w:r>
                          </w:p>
                          <w:p w:rsidR="00853DA2" w:rsidRPr="00D2083F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D2083F">
                              <w:rPr>
                                <w:rFonts w:ascii="PT Astra Serif" w:hAnsi="PT Astra Serif"/>
                              </w:rPr>
                              <w:t>от «___» _____</w:t>
                            </w:r>
                            <w:r w:rsidR="00A46BF2">
                              <w:rPr>
                                <w:rFonts w:ascii="PT Astra Serif" w:hAnsi="PT Astra Serif"/>
                              </w:rPr>
                              <w:t>___ 2026</w:t>
                            </w:r>
                            <w:r w:rsidRPr="00D2083F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left:0;text-align:left;margin-left:544.4pt;margin-top:-32.85pt;width:193.95pt;height:73.35pt;z-index: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" strokecolor="white" strokeweight=".26mm">
                <v:textbox>
                  <w:txbxContent>
                    <w:p w:rsidR="00D0792D" w:rsidRPr="00D2083F" w:rsidRDefault="008B4EFD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 3</w:t>
                      </w:r>
                      <w:r w:rsidR="00BA64CA" w:rsidRPr="00D2083F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D2083F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D2083F">
                        <w:rPr>
                          <w:rFonts w:ascii="PT Astra Serif" w:hAnsi="PT Astra Serif"/>
                        </w:rPr>
                        <w:t xml:space="preserve">к распоряжению Департамента здравоохранения Томской области </w:t>
                      </w:r>
                    </w:p>
                    <w:p w:rsidR="00853DA2" w:rsidRPr="00D2083F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D2083F">
                        <w:rPr>
                          <w:rFonts w:ascii="PT Astra Serif" w:hAnsi="PT Astra Serif"/>
                        </w:rPr>
                        <w:t>от «___» _____</w:t>
                      </w:r>
                      <w:r w:rsidR="00A46BF2">
                        <w:rPr>
                          <w:rFonts w:ascii="PT Astra Serif" w:hAnsi="PT Astra Serif"/>
                        </w:rPr>
                        <w:t>___ 2026</w:t>
                      </w:r>
                      <w:r w:rsidRPr="00D2083F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CE2ED8">
      <w:pPr>
        <w:jc w:val="right"/>
        <w:rPr>
          <w:rFonts w:ascii="PT Astra Serif" w:hAnsi="PT Astra Serif"/>
        </w:rPr>
      </w:pPr>
      <w:r w:rsidRPr="00620EB1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B49208C" wp14:editId="3F728D20">
                <wp:simplePos x="0" y="0"/>
                <wp:positionH relativeFrom="column">
                  <wp:posOffset>6995963</wp:posOffset>
                </wp:positionH>
                <wp:positionV relativeFrom="paragraph">
                  <wp:posOffset>13898</wp:posOffset>
                </wp:positionV>
                <wp:extent cx="2620010" cy="962025"/>
                <wp:effectExtent l="0" t="0" r="8890" b="952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001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Pr="00D2083F" w:rsidRDefault="00D0792D">
                            <w:pPr>
                              <w:pStyle w:val="ab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 w:rsidRPr="00D2083F">
                              <w:rPr>
                                <w:rFonts w:ascii="PT Astra Serif" w:hAnsi="PT Astra Serif"/>
                                <w:szCs w:val="24"/>
                              </w:rPr>
                              <w:t>«</w:t>
                            </w:r>
                            <w:r w:rsidR="00BA64CA" w:rsidRPr="00D2083F">
                              <w:rPr>
                                <w:rFonts w:ascii="PT Astra Serif" w:hAnsi="PT Astra Serif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Pr="00D2083F" w:rsidRDefault="0078131E" w:rsidP="0078131E">
                            <w:pPr>
                              <w:pStyle w:val="ab"/>
                              <w:ind w:right="150"/>
                              <w:rPr>
                                <w:rFonts w:ascii="PT Astra Serif" w:hAnsi="PT Astra Serif"/>
                                <w:szCs w:val="24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Cs w:val="24"/>
                              </w:rPr>
                              <w:t xml:space="preserve">Главный врач </w:t>
                            </w:r>
                            <w:r w:rsidRPr="0078131E">
                              <w:rPr>
                                <w:rFonts w:ascii="PT Astra Serif" w:hAnsi="PT Astra Serif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78131E">
                              <w:rPr>
                                <w:rFonts w:ascii="PT Astra Serif" w:hAnsi="PT Astra Serif"/>
                                <w:szCs w:val="24"/>
                              </w:rPr>
                              <w:t>и</w:t>
                            </w:r>
                            <w:r w:rsidRPr="0078131E">
                              <w:rPr>
                                <w:rFonts w:ascii="PT Astra Serif" w:hAnsi="PT Astra Serif"/>
                              </w:rPr>
                              <w:t>.о</w:t>
                            </w:r>
                            <w:proofErr w:type="spellEnd"/>
                            <w:r w:rsidRPr="0078131E">
                              <w:rPr>
                                <w:rFonts w:ascii="PT Astra Serif" w:hAnsi="PT Astra Serif"/>
                              </w:rPr>
                              <w:t>. главного врача)</w:t>
                            </w:r>
                          </w:p>
                          <w:p w:rsidR="00853DA2" w:rsidRPr="00D2083F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D2083F">
                              <w:rPr>
                                <w:rFonts w:ascii="PT Astra Serif" w:hAnsi="PT Astra Serif"/>
                              </w:rPr>
                              <w:t>_______________   ______________</w:t>
                            </w:r>
                          </w:p>
                          <w:p w:rsidR="00853DA2" w:rsidRPr="00D2083F" w:rsidRDefault="00A46BF2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«__» ______________ 2026</w:t>
                            </w:r>
                            <w:r w:rsidR="00BA64CA" w:rsidRPr="00D2083F">
                              <w:rPr>
                                <w:rFonts w:ascii="PT Astra Serif" w:hAnsi="PT Astra Serif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550.85pt;margin-top:1.1pt;width:206.3pt;height:75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" stroked="f">
                <v:textbox>
                  <w:txbxContent>
                    <w:p w:rsidR="00853DA2" w:rsidRPr="00D2083F" w:rsidRDefault="00D0792D">
                      <w:pPr>
                        <w:pStyle w:val="ab"/>
                        <w:rPr>
                          <w:rFonts w:ascii="PT Astra Serif" w:hAnsi="PT Astra Serif"/>
                          <w:szCs w:val="24"/>
                        </w:rPr>
                      </w:pPr>
                      <w:r w:rsidRPr="00D2083F">
                        <w:rPr>
                          <w:rFonts w:ascii="PT Astra Serif" w:hAnsi="PT Astra Serif"/>
                          <w:szCs w:val="24"/>
                        </w:rPr>
                        <w:t>«</w:t>
                      </w:r>
                      <w:r w:rsidR="00BA64CA" w:rsidRPr="00D2083F">
                        <w:rPr>
                          <w:rFonts w:ascii="PT Astra Serif" w:hAnsi="PT Astra Serif"/>
                          <w:szCs w:val="24"/>
                        </w:rPr>
                        <w:t>УТВЕРЖДАЮ</w:t>
                      </w:r>
                    </w:p>
                    <w:p w:rsidR="00853DA2" w:rsidRPr="00D2083F" w:rsidRDefault="0078131E" w:rsidP="0078131E">
                      <w:pPr>
                        <w:pStyle w:val="ab"/>
                        <w:ind w:right="150"/>
                        <w:rPr>
                          <w:rFonts w:ascii="PT Astra Serif" w:hAnsi="PT Astra Serif"/>
                          <w:szCs w:val="24"/>
                        </w:rPr>
                      </w:pPr>
                      <w:r>
                        <w:rPr>
                          <w:rFonts w:ascii="PT Astra Serif" w:hAnsi="PT Astra Serif"/>
                          <w:szCs w:val="24"/>
                        </w:rPr>
                        <w:t xml:space="preserve">Главный врач </w:t>
                      </w:r>
                      <w:r w:rsidRPr="0078131E">
                        <w:rPr>
                          <w:rFonts w:ascii="PT Astra Serif" w:hAnsi="PT Astra Serif"/>
                          <w:szCs w:val="24"/>
                        </w:rPr>
                        <w:t>(</w:t>
                      </w:r>
                      <w:proofErr w:type="spellStart"/>
                      <w:r w:rsidRPr="0078131E">
                        <w:rPr>
                          <w:rFonts w:ascii="PT Astra Serif" w:hAnsi="PT Astra Serif"/>
                          <w:szCs w:val="24"/>
                        </w:rPr>
                        <w:t>и</w:t>
                      </w:r>
                      <w:r w:rsidRPr="0078131E">
                        <w:rPr>
                          <w:rFonts w:ascii="PT Astra Serif" w:hAnsi="PT Astra Serif"/>
                        </w:rPr>
                        <w:t>.о</w:t>
                      </w:r>
                      <w:proofErr w:type="spellEnd"/>
                      <w:r w:rsidRPr="0078131E">
                        <w:rPr>
                          <w:rFonts w:ascii="PT Astra Serif" w:hAnsi="PT Astra Serif"/>
                        </w:rPr>
                        <w:t>. главного врача)</w:t>
                      </w:r>
                    </w:p>
                    <w:p w:rsidR="00853DA2" w:rsidRPr="00D2083F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D2083F">
                        <w:rPr>
                          <w:rFonts w:ascii="PT Astra Serif" w:hAnsi="PT Astra Serif"/>
                        </w:rPr>
                        <w:t>_______________   ______________</w:t>
                      </w:r>
                    </w:p>
                    <w:p w:rsidR="00853DA2" w:rsidRPr="00D2083F" w:rsidRDefault="00A46BF2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«__» ______________ 2026</w:t>
                      </w:r>
                      <w:r w:rsidR="00BA64CA" w:rsidRPr="00D2083F">
                        <w:rPr>
                          <w:rFonts w:ascii="PT Astra Serif" w:hAnsi="PT Astra Serif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pStyle w:val="ab"/>
        <w:jc w:val="center"/>
        <w:rPr>
          <w:rFonts w:ascii="PT Astra Serif" w:hAnsi="PT Astra Serif"/>
          <w:b/>
          <w:szCs w:val="24"/>
        </w:rPr>
      </w:pPr>
    </w:p>
    <w:p w:rsidR="00853DA2" w:rsidRPr="00620EB1" w:rsidRDefault="00853DA2">
      <w:pPr>
        <w:pStyle w:val="ab"/>
        <w:jc w:val="center"/>
        <w:rPr>
          <w:rFonts w:ascii="PT Astra Serif" w:hAnsi="PT Astra Serif"/>
          <w:b/>
          <w:szCs w:val="24"/>
        </w:rPr>
      </w:pPr>
    </w:p>
    <w:p w:rsidR="00853DA2" w:rsidRPr="00620EB1" w:rsidRDefault="00853DA2">
      <w:pPr>
        <w:pStyle w:val="ab"/>
        <w:rPr>
          <w:rFonts w:ascii="PT Astra Serif" w:hAnsi="PT Astra Serif"/>
          <w:b/>
          <w:szCs w:val="24"/>
        </w:rPr>
      </w:pPr>
    </w:p>
    <w:p w:rsidR="00853DA2" w:rsidRPr="00620EB1" w:rsidRDefault="00853DA2">
      <w:pPr>
        <w:pStyle w:val="ab"/>
        <w:jc w:val="center"/>
        <w:rPr>
          <w:rFonts w:ascii="PT Astra Serif" w:hAnsi="PT Astra Serif"/>
          <w:b/>
          <w:szCs w:val="24"/>
        </w:rPr>
      </w:pPr>
    </w:p>
    <w:p w:rsidR="007F3888" w:rsidRPr="00620EB1" w:rsidRDefault="007F3888">
      <w:pPr>
        <w:pStyle w:val="ab"/>
        <w:jc w:val="center"/>
        <w:rPr>
          <w:rFonts w:ascii="PT Astra Serif" w:hAnsi="PT Astra Serif"/>
          <w:b/>
          <w:szCs w:val="24"/>
        </w:rPr>
      </w:pPr>
    </w:p>
    <w:p w:rsidR="007F3888" w:rsidRPr="00620EB1" w:rsidRDefault="007F3888">
      <w:pPr>
        <w:pStyle w:val="ab"/>
        <w:jc w:val="center"/>
        <w:rPr>
          <w:rFonts w:ascii="PT Astra Serif" w:hAnsi="PT Astra Serif"/>
          <w:b/>
          <w:szCs w:val="24"/>
        </w:rPr>
      </w:pPr>
    </w:p>
    <w:p w:rsidR="00853DA2" w:rsidRPr="00620EB1" w:rsidRDefault="00BA64CA" w:rsidP="00C13228">
      <w:pPr>
        <w:pStyle w:val="ab"/>
        <w:jc w:val="center"/>
        <w:rPr>
          <w:rFonts w:ascii="PT Astra Serif" w:hAnsi="PT Astra Serif"/>
          <w:b/>
          <w:szCs w:val="24"/>
        </w:rPr>
      </w:pPr>
      <w:r w:rsidRPr="00620EB1">
        <w:rPr>
          <w:rFonts w:ascii="PT Astra Serif" w:hAnsi="PT Astra Serif"/>
          <w:b/>
          <w:szCs w:val="24"/>
        </w:rPr>
        <w:t>Календарный план</w:t>
      </w:r>
    </w:p>
    <w:p w:rsidR="00853DA2" w:rsidRPr="00620EB1" w:rsidRDefault="00BA64CA" w:rsidP="00C13228">
      <w:pPr>
        <w:pStyle w:val="ab"/>
        <w:jc w:val="center"/>
        <w:rPr>
          <w:rFonts w:ascii="PT Astra Serif" w:hAnsi="PT Astra Serif"/>
        </w:rPr>
      </w:pPr>
      <w:r w:rsidRPr="00620EB1">
        <w:rPr>
          <w:rFonts w:ascii="PT Astra Serif" w:hAnsi="PT Astra Serif"/>
          <w:b/>
          <w:szCs w:val="24"/>
        </w:rPr>
        <w:t>основных мероприятий службы медицины катастроф по ликвидации последствий прогнозируемых затоплений на территории ____________</w:t>
      </w:r>
      <w:r w:rsidR="00A46BF2">
        <w:rPr>
          <w:rFonts w:ascii="PT Astra Serif" w:hAnsi="PT Astra Serif"/>
          <w:b/>
          <w:szCs w:val="24"/>
        </w:rPr>
        <w:t>_________ района (города) в 2026</w:t>
      </w:r>
      <w:bookmarkStart w:id="0" w:name="_GoBack"/>
      <w:bookmarkEnd w:id="0"/>
      <w:r w:rsidRPr="00620EB1">
        <w:rPr>
          <w:rFonts w:ascii="PT Astra Serif" w:hAnsi="PT Astra Serif"/>
          <w:b/>
          <w:szCs w:val="24"/>
        </w:rPr>
        <w:t xml:space="preserve"> году</w:t>
      </w:r>
    </w:p>
    <w:p w:rsidR="00853DA2" w:rsidRPr="00620EB1" w:rsidRDefault="00853DA2">
      <w:pPr>
        <w:pStyle w:val="ab"/>
        <w:jc w:val="center"/>
        <w:rPr>
          <w:rFonts w:ascii="PT Astra Serif" w:hAnsi="PT Astra Serif"/>
          <w:b/>
          <w:szCs w:val="24"/>
        </w:rPr>
      </w:pPr>
    </w:p>
    <w:tbl>
      <w:tblPr>
        <w:tblW w:w="128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70"/>
        <w:gridCol w:w="13"/>
        <w:gridCol w:w="1866"/>
        <w:gridCol w:w="428"/>
        <w:gridCol w:w="42"/>
        <w:gridCol w:w="133"/>
        <w:gridCol w:w="283"/>
        <w:gridCol w:w="151"/>
        <w:gridCol w:w="378"/>
        <w:gridCol w:w="69"/>
        <w:gridCol w:w="15"/>
        <w:gridCol w:w="446"/>
        <w:gridCol w:w="16"/>
        <w:gridCol w:w="139"/>
        <w:gridCol w:w="195"/>
        <w:gridCol w:w="81"/>
        <w:gridCol w:w="269"/>
        <w:gridCol w:w="102"/>
        <w:gridCol w:w="121"/>
        <w:gridCol w:w="336"/>
        <w:gridCol w:w="180"/>
        <w:gridCol w:w="264"/>
        <w:gridCol w:w="60"/>
        <w:gridCol w:w="15"/>
        <w:gridCol w:w="275"/>
        <w:gridCol w:w="75"/>
        <w:gridCol w:w="285"/>
        <w:gridCol w:w="19"/>
        <w:gridCol w:w="46"/>
        <w:gridCol w:w="286"/>
        <w:gridCol w:w="67"/>
        <w:gridCol w:w="201"/>
        <w:gridCol w:w="190"/>
        <w:gridCol w:w="75"/>
        <w:gridCol w:w="384"/>
        <w:gridCol w:w="90"/>
        <w:gridCol w:w="394"/>
        <w:gridCol w:w="63"/>
        <w:gridCol w:w="116"/>
        <w:gridCol w:w="252"/>
        <w:gridCol w:w="26"/>
        <w:gridCol w:w="108"/>
        <w:gridCol w:w="7"/>
        <w:gridCol w:w="302"/>
        <w:gridCol w:w="32"/>
        <w:gridCol w:w="339"/>
        <w:gridCol w:w="16"/>
        <w:gridCol w:w="235"/>
        <w:gridCol w:w="99"/>
        <w:gridCol w:w="20"/>
        <w:gridCol w:w="780"/>
        <w:gridCol w:w="1938"/>
      </w:tblGrid>
      <w:tr w:rsidR="00C13228" w:rsidRPr="00620EB1" w:rsidTr="00C13228">
        <w:trPr>
          <w:trHeight w:val="464"/>
          <w:jc w:val="center"/>
        </w:trPr>
        <w:tc>
          <w:tcPr>
            <w:tcW w:w="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№</w:t>
            </w:r>
          </w:p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п/п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Мероприятия</w:t>
            </w:r>
          </w:p>
        </w:tc>
        <w:tc>
          <w:tcPr>
            <w:tcW w:w="8576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Сроки выполнения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Ответственный исполнитель</w:t>
            </w:r>
          </w:p>
        </w:tc>
      </w:tr>
      <w:tr w:rsidR="00C13228" w:rsidRPr="00620EB1" w:rsidTr="00C13228">
        <w:trPr>
          <w:trHeight w:val="464"/>
          <w:jc w:val="center"/>
        </w:trPr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8576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В РЕЖИМЕ ПОВСЕДНЕВНОЙ ДЕЯТЕЛЬНОСТИ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362"/>
          <w:jc w:val="center"/>
        </w:trPr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8576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Сроки выполнения помесячно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hRule="exact" w:val="1038"/>
          <w:jc w:val="center"/>
        </w:trPr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  <w:lang w:val="en-US"/>
              </w:rPr>
              <w:t>январь</w:t>
            </w:r>
          </w:p>
        </w:tc>
        <w:tc>
          <w:tcPr>
            <w:tcW w:w="8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февраль</w:t>
            </w:r>
          </w:p>
        </w:tc>
        <w:tc>
          <w:tcPr>
            <w:tcW w:w="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март</w:t>
            </w:r>
          </w:p>
        </w:tc>
        <w:tc>
          <w:tcPr>
            <w:tcW w:w="6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апрель</w:t>
            </w:r>
          </w:p>
        </w:tc>
        <w:tc>
          <w:tcPr>
            <w:tcW w:w="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май</w:t>
            </w:r>
          </w:p>
        </w:tc>
        <w:tc>
          <w:tcPr>
            <w:tcW w:w="6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июнь</w:t>
            </w:r>
          </w:p>
        </w:tc>
        <w:tc>
          <w:tcPr>
            <w:tcW w:w="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июль</w:t>
            </w:r>
          </w:p>
        </w:tc>
        <w:tc>
          <w:tcPr>
            <w:tcW w:w="7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август</w:t>
            </w:r>
          </w:p>
        </w:tc>
        <w:tc>
          <w:tcPr>
            <w:tcW w:w="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сентябрь</w:t>
            </w:r>
          </w:p>
        </w:tc>
        <w:tc>
          <w:tcPr>
            <w:tcW w:w="6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октябрь</w:t>
            </w:r>
          </w:p>
        </w:tc>
        <w:tc>
          <w:tcPr>
            <w:tcW w:w="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ноябрь</w:t>
            </w:r>
          </w:p>
        </w:tc>
        <w:tc>
          <w:tcPr>
            <w:tcW w:w="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308"/>
          <w:jc w:val="center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1.</w:t>
            </w:r>
          </w:p>
        </w:tc>
        <w:tc>
          <w:tcPr>
            <w:tcW w:w="1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8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6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6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7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457"/>
          <w:jc w:val="center"/>
        </w:trPr>
        <w:tc>
          <w:tcPr>
            <w:tcW w:w="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9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8576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В РЕЖИМЕ ПОВЫШЕННОЙ ГОТОВНОСТИ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Ответственный исполнитель</w:t>
            </w:r>
          </w:p>
        </w:tc>
      </w:tr>
      <w:tr w:rsidR="00C13228" w:rsidRPr="00620EB1" w:rsidTr="00C13228">
        <w:trPr>
          <w:cantSplit/>
          <w:trHeight w:val="315"/>
          <w:jc w:val="center"/>
        </w:trPr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8576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сроки выполнения</w:t>
            </w:r>
          </w:p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от момента принятия решения о введении режима повышенной готовности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264"/>
          <w:jc w:val="center"/>
        </w:trPr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94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минуты</w:t>
            </w:r>
          </w:p>
        </w:tc>
        <w:tc>
          <w:tcPr>
            <w:tcW w:w="461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часы</w:t>
            </w:r>
          </w:p>
        </w:tc>
        <w:tc>
          <w:tcPr>
            <w:tcW w:w="201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сутки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410"/>
          <w:jc w:val="center"/>
        </w:trPr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5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10</w:t>
            </w:r>
          </w:p>
        </w:tc>
        <w:tc>
          <w:tcPr>
            <w:tcW w:w="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30</w:t>
            </w:r>
          </w:p>
        </w:tc>
        <w:tc>
          <w:tcPr>
            <w:tcW w:w="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45</w:t>
            </w:r>
          </w:p>
        </w:tc>
        <w:tc>
          <w:tcPr>
            <w:tcW w:w="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2</w:t>
            </w:r>
          </w:p>
        </w:tc>
        <w:tc>
          <w:tcPr>
            <w:tcW w:w="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2,5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3</w:t>
            </w:r>
          </w:p>
        </w:tc>
        <w:tc>
          <w:tcPr>
            <w:tcW w:w="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4</w:t>
            </w:r>
          </w:p>
        </w:tc>
        <w:tc>
          <w:tcPr>
            <w:tcW w:w="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6</w:t>
            </w:r>
          </w:p>
        </w:tc>
        <w:tc>
          <w:tcPr>
            <w:tcW w:w="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8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10</w:t>
            </w:r>
          </w:p>
        </w:tc>
        <w:tc>
          <w:tcPr>
            <w:tcW w:w="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12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18</w:t>
            </w:r>
          </w:p>
        </w:tc>
        <w:tc>
          <w:tcPr>
            <w:tcW w:w="4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24</w:t>
            </w:r>
          </w:p>
        </w:tc>
        <w:tc>
          <w:tcPr>
            <w:tcW w:w="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2</w:t>
            </w:r>
          </w:p>
        </w:tc>
        <w:tc>
          <w:tcPr>
            <w:tcW w:w="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3</w:t>
            </w:r>
          </w:p>
        </w:tc>
        <w:tc>
          <w:tcPr>
            <w:tcW w:w="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4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317"/>
          <w:jc w:val="center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</w:t>
            </w:r>
          </w:p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324"/>
          <w:jc w:val="center"/>
        </w:trPr>
        <w:tc>
          <w:tcPr>
            <w:tcW w:w="5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8576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В РЕЖИМЕ ЧРЕЗВЫЧАЙНОЙ СИТУАЦИИ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Ответственный исполнитель</w:t>
            </w:r>
          </w:p>
        </w:tc>
      </w:tr>
      <w:tr w:rsidR="00C13228" w:rsidRPr="00620EB1" w:rsidTr="00C13228">
        <w:trPr>
          <w:cantSplit/>
          <w:trHeight w:val="465"/>
          <w:jc w:val="center"/>
        </w:trPr>
        <w:tc>
          <w:tcPr>
            <w:tcW w:w="5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8576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Сроки выполнения от «Ч»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362"/>
          <w:jc w:val="center"/>
        </w:trPr>
        <w:tc>
          <w:tcPr>
            <w:tcW w:w="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  <w:tc>
          <w:tcPr>
            <w:tcW w:w="196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минуты</w:t>
            </w:r>
          </w:p>
        </w:tc>
        <w:tc>
          <w:tcPr>
            <w:tcW w:w="4735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часы</w:t>
            </w:r>
          </w:p>
        </w:tc>
        <w:tc>
          <w:tcPr>
            <w:tcW w:w="18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  <w:r w:rsidRPr="00620EB1">
              <w:rPr>
                <w:rFonts w:ascii="PT Astra Serif" w:hAnsi="PT Astra Serif"/>
                <w:b/>
                <w:szCs w:val="24"/>
              </w:rPr>
              <w:t>сутки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C13228" w:rsidRPr="00620EB1" w:rsidTr="00C13228">
        <w:trPr>
          <w:cantSplit/>
          <w:trHeight w:val="73"/>
          <w:jc w:val="center"/>
        </w:trPr>
        <w:tc>
          <w:tcPr>
            <w:tcW w:w="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10</w:t>
            </w:r>
          </w:p>
        </w:tc>
        <w:tc>
          <w:tcPr>
            <w:tcW w:w="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30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45</w:t>
            </w:r>
          </w:p>
        </w:tc>
        <w:tc>
          <w:tcPr>
            <w:tcW w:w="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4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2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2,5</w:t>
            </w:r>
          </w:p>
        </w:tc>
        <w:tc>
          <w:tcPr>
            <w:tcW w:w="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3</w:t>
            </w:r>
          </w:p>
        </w:tc>
        <w:tc>
          <w:tcPr>
            <w:tcW w:w="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4</w:t>
            </w:r>
          </w:p>
        </w:tc>
        <w:tc>
          <w:tcPr>
            <w:tcW w:w="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6</w:t>
            </w:r>
          </w:p>
        </w:tc>
        <w:tc>
          <w:tcPr>
            <w:tcW w:w="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8</w:t>
            </w:r>
          </w:p>
        </w:tc>
        <w:tc>
          <w:tcPr>
            <w:tcW w:w="4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10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12</w:t>
            </w:r>
          </w:p>
        </w:tc>
        <w:tc>
          <w:tcPr>
            <w:tcW w:w="4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18</w:t>
            </w:r>
          </w:p>
        </w:tc>
        <w:tc>
          <w:tcPr>
            <w:tcW w:w="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24</w:t>
            </w:r>
          </w:p>
        </w:tc>
        <w:tc>
          <w:tcPr>
            <w:tcW w:w="3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2</w:t>
            </w:r>
          </w:p>
        </w:tc>
        <w:tc>
          <w:tcPr>
            <w:tcW w:w="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3</w:t>
            </w:r>
          </w:p>
        </w:tc>
        <w:tc>
          <w:tcPr>
            <w:tcW w:w="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</w:tr>
      <w:tr w:rsidR="00C13228" w:rsidRPr="00620EB1" w:rsidTr="00C13228">
        <w:trPr>
          <w:cantSplit/>
          <w:trHeight w:val="660"/>
          <w:jc w:val="center"/>
        </w:trPr>
        <w:tc>
          <w:tcPr>
            <w:tcW w:w="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  <w:r w:rsidRPr="00620EB1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4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3228" w:rsidRPr="00620EB1" w:rsidRDefault="00C13228">
            <w:pPr>
              <w:pStyle w:val="ab"/>
              <w:rPr>
                <w:rFonts w:ascii="PT Astra Serif" w:hAnsi="PT Astra Serif"/>
                <w:szCs w:val="24"/>
              </w:rPr>
            </w:pPr>
          </w:p>
        </w:tc>
      </w:tr>
    </w:tbl>
    <w:p w:rsidR="00853DA2" w:rsidRPr="00620EB1" w:rsidRDefault="00BA64CA">
      <w:pPr>
        <w:jc w:val="center"/>
        <w:rPr>
          <w:rFonts w:ascii="PT Astra Serif" w:hAnsi="PT Astra Serif"/>
        </w:rPr>
      </w:pPr>
      <w:r w:rsidRPr="00620EB1">
        <w:rPr>
          <w:rFonts w:ascii="PT Astra Serif" w:hAnsi="PT Astra Serif"/>
        </w:rPr>
        <w:t xml:space="preserve">         </w:t>
      </w:r>
    </w:p>
    <w:p w:rsidR="00853DA2" w:rsidRPr="00620EB1" w:rsidRDefault="00BA64CA">
      <w:pPr>
        <w:jc w:val="center"/>
        <w:rPr>
          <w:rFonts w:ascii="PT Astra Serif" w:hAnsi="PT Astra Serif"/>
        </w:rPr>
      </w:pPr>
      <w:r w:rsidRPr="00620EB1">
        <w:rPr>
          <w:rFonts w:ascii="PT Astra Serif" w:hAnsi="PT Astra Serif"/>
        </w:rPr>
        <w:t>Заместитель главного врач</w:t>
      </w:r>
      <w:proofErr w:type="gramStart"/>
      <w:r w:rsidRPr="00620EB1">
        <w:rPr>
          <w:rFonts w:ascii="PT Astra Serif" w:hAnsi="PT Astra Serif"/>
        </w:rPr>
        <w:t>а(</w:t>
      </w:r>
      <w:proofErr w:type="gramEnd"/>
      <w:r w:rsidRPr="00620EB1">
        <w:rPr>
          <w:rFonts w:ascii="PT Astra Serif" w:hAnsi="PT Astra Serif"/>
        </w:rPr>
        <w:t>специалист) по ГО и ЧС   ______________       ___________________</w:t>
      </w:r>
      <w:r w:rsidR="00D0792D" w:rsidRPr="00620EB1">
        <w:rPr>
          <w:rFonts w:ascii="PT Astra Serif" w:hAnsi="PT Astra Serif"/>
        </w:rPr>
        <w:t xml:space="preserve"> »</w:t>
      </w: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p w:rsidR="00853DA2" w:rsidRPr="00620EB1" w:rsidRDefault="00853DA2">
      <w:pPr>
        <w:jc w:val="right"/>
        <w:rPr>
          <w:rFonts w:ascii="PT Astra Serif" w:hAnsi="PT Astra Serif"/>
        </w:rPr>
      </w:pPr>
    </w:p>
    <w:sectPr w:rsidR="00853DA2" w:rsidRPr="00620EB1" w:rsidSect="007F3888">
      <w:headerReference w:type="default" r:id="rId7"/>
      <w:pgSz w:w="16838" w:h="11906" w:orient="landscape"/>
      <w:pgMar w:top="1418" w:right="1134" w:bottom="568" w:left="1134" w:header="708" w:footer="0" w:gutter="0"/>
      <w:pgNumType w:start="6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F3" w:rsidRDefault="00D06FF3">
      <w:r>
        <w:separator/>
      </w:r>
    </w:p>
  </w:endnote>
  <w:endnote w:type="continuationSeparator" w:id="0">
    <w:p w:rsidR="00D06FF3" w:rsidRDefault="00D0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F3" w:rsidRDefault="00D06FF3">
      <w:r>
        <w:separator/>
      </w:r>
    </w:p>
  </w:footnote>
  <w:footnote w:type="continuationSeparator" w:id="0">
    <w:p w:rsidR="00D06FF3" w:rsidRDefault="00D06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25491"/>
      <w:docPartObj>
        <w:docPartGallery w:val="Page Numbers (Top of Page)"/>
        <w:docPartUnique/>
      </w:docPartObj>
    </w:sdtPr>
    <w:sdtEndPr>
      <w:rPr>
        <w:rFonts w:ascii="PT Astra Serif" w:hAnsi="PT Astra Serif"/>
        <w:sz w:val="22"/>
        <w:szCs w:val="22"/>
      </w:rPr>
    </w:sdtEndPr>
    <w:sdtContent>
      <w:p w:rsidR="007F3888" w:rsidRPr="007F3888" w:rsidRDefault="007F3888">
        <w:pPr>
          <w:pStyle w:val="ac"/>
          <w:jc w:val="center"/>
          <w:rPr>
            <w:rFonts w:ascii="PT Astra Serif" w:hAnsi="PT Astra Serif"/>
            <w:sz w:val="22"/>
            <w:szCs w:val="22"/>
          </w:rPr>
        </w:pPr>
        <w:r>
          <w:rPr>
            <w:rFonts w:ascii="PT Astra Serif" w:hAnsi="PT Astra Serif"/>
            <w:sz w:val="22"/>
            <w:szCs w:val="22"/>
          </w:rPr>
          <w:t>2</w:t>
        </w:r>
      </w:p>
    </w:sdtContent>
  </w:sdt>
  <w:p w:rsidR="007F3888" w:rsidRDefault="007F388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4240C"/>
    <w:rsid w:val="001335EB"/>
    <w:rsid w:val="00156FC6"/>
    <w:rsid w:val="0018389C"/>
    <w:rsid w:val="001C7D6D"/>
    <w:rsid w:val="0020138C"/>
    <w:rsid w:val="00203F5F"/>
    <w:rsid w:val="00383812"/>
    <w:rsid w:val="003A6296"/>
    <w:rsid w:val="003E3BC8"/>
    <w:rsid w:val="005C4B62"/>
    <w:rsid w:val="00620EB1"/>
    <w:rsid w:val="00622C93"/>
    <w:rsid w:val="0077562E"/>
    <w:rsid w:val="0078131E"/>
    <w:rsid w:val="007F3888"/>
    <w:rsid w:val="00827563"/>
    <w:rsid w:val="00853DA2"/>
    <w:rsid w:val="008A3102"/>
    <w:rsid w:val="008B4EFD"/>
    <w:rsid w:val="008B5784"/>
    <w:rsid w:val="00997D62"/>
    <w:rsid w:val="009D72FD"/>
    <w:rsid w:val="009E4035"/>
    <w:rsid w:val="00A418E3"/>
    <w:rsid w:val="00A46BF2"/>
    <w:rsid w:val="00AF2CC1"/>
    <w:rsid w:val="00BA64CA"/>
    <w:rsid w:val="00C13228"/>
    <w:rsid w:val="00CB1BE0"/>
    <w:rsid w:val="00CE2ED8"/>
    <w:rsid w:val="00D03494"/>
    <w:rsid w:val="00D06FF3"/>
    <w:rsid w:val="00D0792D"/>
    <w:rsid w:val="00D2083F"/>
    <w:rsid w:val="00D42510"/>
    <w:rsid w:val="00D5251D"/>
    <w:rsid w:val="00D64FF0"/>
    <w:rsid w:val="00ED69F0"/>
    <w:rsid w:val="00EE3D21"/>
    <w:rsid w:val="00F5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5</cp:revision>
  <dcterms:created xsi:type="dcterms:W3CDTF">2025-02-27T06:46:00Z</dcterms:created>
  <dcterms:modified xsi:type="dcterms:W3CDTF">2026-02-02T04:01:00Z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